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D8" w:rsidRDefault="00E810A6" w:rsidP="006579D7">
      <w:pPr>
        <w:jc w:val="both"/>
      </w:pPr>
      <w:r w:rsidRPr="00E810A6">
        <w:t>Notre association a le plaisir de vous informer qu’elle est désormais éligible</w:t>
      </w:r>
      <w:r>
        <w:t xml:space="preserve"> au régi</w:t>
      </w:r>
      <w:r w:rsidR="005558D8">
        <w:t>me fiscal du mécénat.</w:t>
      </w:r>
    </w:p>
    <w:p w:rsidR="006579D7" w:rsidRDefault="00E810A6" w:rsidP="006579D7">
      <w:pPr>
        <w:jc w:val="both"/>
      </w:pPr>
      <w:r>
        <w:t>Les dons</w:t>
      </w:r>
      <w:r w:rsidR="007321F8">
        <w:t xml:space="preserve"> </w:t>
      </w:r>
      <w:r w:rsidR="006579D7">
        <w:t xml:space="preserve">(*) </w:t>
      </w:r>
      <w:r w:rsidR="007321F8">
        <w:t>à l’association ouvrent droit à une réduction d’impôt égale à 75 % de leur</w:t>
      </w:r>
      <w:r w:rsidR="000720C2">
        <w:t xml:space="preserve"> montant, </w:t>
      </w:r>
      <w:r w:rsidR="007321F8">
        <w:t>dans la limite de 15% du revenu net global annuel imposable</w:t>
      </w:r>
      <w:r w:rsidR="006579D7">
        <w:t>.</w:t>
      </w:r>
    </w:p>
    <w:p w:rsidR="007321F8" w:rsidRPr="005558D8" w:rsidRDefault="006579D7" w:rsidP="005558D8">
      <w:pPr>
        <w:jc w:val="both"/>
        <w:rPr>
          <w:i/>
        </w:rPr>
      </w:pPr>
      <w:r w:rsidRPr="005558D8">
        <w:rPr>
          <w:i/>
        </w:rPr>
        <w:t xml:space="preserve">(*) </w:t>
      </w:r>
      <w:r w:rsidR="007321F8" w:rsidRPr="005558D8">
        <w:rPr>
          <w:i/>
        </w:rPr>
        <w:t>effectués par des contribuables domiciliés en Nouvelle-Calédonie</w:t>
      </w:r>
    </w:p>
    <w:p w:rsidR="006579D7" w:rsidRPr="005558D8" w:rsidRDefault="006579D7" w:rsidP="005558D8">
      <w:pPr>
        <w:ind w:left="284"/>
        <w:jc w:val="right"/>
        <w:rPr>
          <w:i/>
        </w:rPr>
      </w:pPr>
      <w:r w:rsidRPr="005558D8">
        <w:rPr>
          <w:i/>
        </w:rPr>
        <w:t>Référence : article Lp. 136-3 du code de</w:t>
      </w:r>
      <w:r w:rsidR="005312D3">
        <w:rPr>
          <w:i/>
        </w:rPr>
        <w:t>s</w:t>
      </w:r>
      <w:r w:rsidRPr="005558D8">
        <w:rPr>
          <w:i/>
        </w:rPr>
        <w:t xml:space="preserve"> impôts de la Nouvelle-Calédonie</w:t>
      </w:r>
    </w:p>
    <w:tbl>
      <w:tblPr>
        <w:tblpPr w:leftFromText="141" w:rightFromText="141" w:vertAnchor="text" w:horzAnchor="margin" w:tblpXSpec="center" w:tblpY="56"/>
        <w:tblW w:w="9924" w:type="dxa"/>
        <w:tblLayout w:type="fixed"/>
        <w:tblLook w:val="0000"/>
      </w:tblPr>
      <w:tblGrid>
        <w:gridCol w:w="1908"/>
        <w:gridCol w:w="8016"/>
      </w:tblGrid>
      <w:tr w:rsidR="00E810A6" w:rsidTr="00E810A6">
        <w:tc>
          <w:tcPr>
            <w:tcW w:w="1908" w:type="dxa"/>
          </w:tcPr>
          <w:p w:rsidR="00E810A6" w:rsidRDefault="005558D8" w:rsidP="00E810A6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240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895350" cy="107632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:rsidR="00E810A6" w:rsidRPr="00157BAA" w:rsidRDefault="00E810A6" w:rsidP="00E810A6">
            <w:pPr>
              <w:spacing w:before="240"/>
              <w:jc w:val="center"/>
              <w:rPr>
                <w:b/>
              </w:rPr>
            </w:pPr>
            <w:r w:rsidRPr="00157BAA">
              <w:rPr>
                <w:b/>
              </w:rPr>
              <w:t>Union Fédérale des Consommateurs QUE CHOISIR</w:t>
            </w:r>
            <w:r>
              <w:rPr>
                <w:b/>
              </w:rPr>
              <w:t xml:space="preserve"> d</w:t>
            </w:r>
            <w:r w:rsidRPr="00157BAA">
              <w:rPr>
                <w:b/>
              </w:rPr>
              <w:t>e Nouvelle-Calédonie</w:t>
            </w:r>
          </w:p>
          <w:p w:rsidR="00E810A6" w:rsidRDefault="00E810A6" w:rsidP="00E810A6">
            <w:pPr>
              <w:jc w:val="center"/>
              <w:rPr>
                <w:b/>
              </w:rPr>
            </w:pPr>
            <w:r>
              <w:rPr>
                <w:b/>
              </w:rPr>
              <w:t>8 rue LACAVE-LAPLAGNE - TRIANON</w:t>
            </w:r>
          </w:p>
          <w:p w:rsidR="00E810A6" w:rsidRPr="005312D3" w:rsidRDefault="00E810A6" w:rsidP="00E810A6">
            <w:pPr>
              <w:jc w:val="center"/>
              <w:rPr>
                <w:b/>
              </w:rPr>
            </w:pPr>
            <w:r w:rsidRPr="005312D3">
              <w:rPr>
                <w:b/>
              </w:rPr>
              <w:t>BP 2357 98846 NOUMEA CEDEX</w:t>
            </w:r>
          </w:p>
          <w:p w:rsidR="00E810A6" w:rsidRPr="00157BAA" w:rsidRDefault="00E810A6" w:rsidP="00E810A6">
            <w:pPr>
              <w:jc w:val="center"/>
              <w:rPr>
                <w:b/>
                <w:lang w:val="en-GB"/>
              </w:rPr>
            </w:pPr>
            <w:r w:rsidRPr="00157BAA">
              <w:rPr>
                <w:b/>
                <w:lang w:val="en-GB"/>
              </w:rPr>
              <w:t>T</w:t>
            </w:r>
            <w:r w:rsidR="005312D3">
              <w:rPr>
                <w:b/>
                <w:lang w:val="en-GB"/>
              </w:rPr>
              <w:t>é</w:t>
            </w:r>
            <w:r w:rsidRPr="00157BAA">
              <w:rPr>
                <w:b/>
                <w:lang w:val="en-GB"/>
              </w:rPr>
              <w:t>l/</w:t>
            </w:r>
            <w:r>
              <w:rPr>
                <w:b/>
                <w:lang w:val="en-GB"/>
              </w:rPr>
              <w:t>F</w:t>
            </w:r>
            <w:r w:rsidRPr="00157BAA">
              <w:rPr>
                <w:b/>
                <w:lang w:val="en-GB"/>
              </w:rPr>
              <w:t>ax : (687) 28.51.20</w:t>
            </w:r>
          </w:p>
          <w:p w:rsidR="00E810A6" w:rsidRPr="001632AC" w:rsidRDefault="00E810A6" w:rsidP="00E810A6">
            <w:pPr>
              <w:jc w:val="center"/>
              <w:rPr>
                <w:b/>
              </w:rPr>
            </w:pPr>
            <w:r w:rsidRPr="00157BAA">
              <w:rPr>
                <w:b/>
              </w:rPr>
              <w:t xml:space="preserve">Courriel </w:t>
            </w:r>
            <w:r w:rsidRPr="001632AC">
              <w:rPr>
                <w:b/>
              </w:rPr>
              <w:t xml:space="preserve">: </w:t>
            </w:r>
            <w:hyperlink r:id="rId8" w:history="1">
              <w:r w:rsidRPr="00594485">
                <w:rPr>
                  <w:rStyle w:val="Lienhypertexte"/>
                  <w:b/>
                </w:rPr>
                <w:t>contact@nouvellecaledonie.ufcquechoisir.fr</w:t>
              </w:r>
            </w:hyperlink>
          </w:p>
          <w:p w:rsidR="00E810A6" w:rsidRDefault="00E810A6" w:rsidP="00E810A6">
            <w:pPr>
              <w:spacing w:after="240"/>
              <w:jc w:val="center"/>
            </w:pPr>
            <w:r w:rsidRPr="001632AC">
              <w:rPr>
                <w:b/>
              </w:rPr>
              <w:t xml:space="preserve">Site : </w:t>
            </w:r>
            <w:hyperlink r:id="rId9" w:history="1">
              <w:r w:rsidRPr="001632AC">
                <w:rPr>
                  <w:rStyle w:val="Lienhypertexte"/>
                  <w:b/>
                </w:rPr>
                <w:t>http://www.ufcnouvellecaledonie.nc</w:t>
              </w:r>
            </w:hyperlink>
          </w:p>
        </w:tc>
      </w:tr>
    </w:tbl>
    <w:p w:rsidR="001C1B33" w:rsidRDefault="001C1B33" w:rsidP="006143D5">
      <w:pPr>
        <w:spacing w:before="480"/>
        <w:jc w:val="both"/>
      </w:pPr>
      <w:r w:rsidRPr="00E810A6">
        <w:t>Notre association a le plaisir de vous informer qu’elle est désormais éligible</w:t>
      </w:r>
      <w:r>
        <w:t xml:space="preserve"> au régime fiscal du mécénat.</w:t>
      </w:r>
    </w:p>
    <w:p w:rsidR="001C1B33" w:rsidRDefault="001C1B33" w:rsidP="001C1B33">
      <w:pPr>
        <w:jc w:val="both"/>
      </w:pPr>
      <w:r>
        <w:t>Les dons (*) à l’association ouvrent droit à une réduction d’impôt égale à 75 % de leur montant, dans la limite de 15% du revenu net global annuel imposable.</w:t>
      </w:r>
    </w:p>
    <w:p w:rsidR="001C1B33" w:rsidRPr="005558D8" w:rsidRDefault="001C1B33" w:rsidP="001C1B33">
      <w:pPr>
        <w:jc w:val="both"/>
        <w:rPr>
          <w:i/>
        </w:rPr>
      </w:pPr>
      <w:r w:rsidRPr="005558D8">
        <w:rPr>
          <w:i/>
        </w:rPr>
        <w:t>(*) effectués par des contribuables domiciliés en Nouvelle-Calédonie</w:t>
      </w:r>
    </w:p>
    <w:p w:rsidR="001C1B33" w:rsidRPr="005558D8" w:rsidRDefault="001C1B33" w:rsidP="001C1B33">
      <w:pPr>
        <w:ind w:left="284"/>
        <w:jc w:val="right"/>
        <w:rPr>
          <w:i/>
        </w:rPr>
      </w:pPr>
      <w:r w:rsidRPr="005558D8">
        <w:rPr>
          <w:i/>
        </w:rPr>
        <w:t>Référence : article Lp. 136-3 du code de</w:t>
      </w:r>
      <w:r>
        <w:rPr>
          <w:i/>
        </w:rPr>
        <w:t>s</w:t>
      </w:r>
      <w:r w:rsidRPr="005558D8">
        <w:rPr>
          <w:i/>
        </w:rPr>
        <w:t xml:space="preserve"> impôts de la Nouvelle-Calédonie</w:t>
      </w:r>
    </w:p>
    <w:tbl>
      <w:tblPr>
        <w:tblpPr w:leftFromText="141" w:rightFromText="141" w:vertAnchor="text" w:horzAnchor="margin" w:tblpXSpec="center" w:tblpY="56"/>
        <w:tblW w:w="9924" w:type="dxa"/>
        <w:tblLayout w:type="fixed"/>
        <w:tblLook w:val="0000"/>
      </w:tblPr>
      <w:tblGrid>
        <w:gridCol w:w="1908"/>
        <w:gridCol w:w="8016"/>
      </w:tblGrid>
      <w:tr w:rsidR="001C1B33" w:rsidTr="00CB5894">
        <w:tc>
          <w:tcPr>
            <w:tcW w:w="1908" w:type="dxa"/>
          </w:tcPr>
          <w:p w:rsidR="001C1B33" w:rsidRDefault="001C1B33" w:rsidP="00CB5894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240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895350" cy="1076325"/>
                  <wp:effectExtent l="1905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:rsidR="001C1B33" w:rsidRPr="00157BAA" w:rsidRDefault="001C1B33" w:rsidP="00CB5894">
            <w:pPr>
              <w:spacing w:before="240"/>
              <w:jc w:val="center"/>
              <w:rPr>
                <w:b/>
              </w:rPr>
            </w:pPr>
            <w:r w:rsidRPr="00157BAA">
              <w:rPr>
                <w:b/>
              </w:rPr>
              <w:t>Union Fédérale des Consommateurs QUE CHOISIR</w:t>
            </w:r>
            <w:r>
              <w:rPr>
                <w:b/>
              </w:rPr>
              <w:t xml:space="preserve"> d</w:t>
            </w:r>
            <w:r w:rsidRPr="00157BAA">
              <w:rPr>
                <w:b/>
              </w:rPr>
              <w:t>e Nouvelle-Calédonie</w:t>
            </w:r>
          </w:p>
          <w:p w:rsidR="001C1B33" w:rsidRDefault="001C1B33" w:rsidP="00CB5894">
            <w:pPr>
              <w:jc w:val="center"/>
              <w:rPr>
                <w:b/>
              </w:rPr>
            </w:pPr>
            <w:r>
              <w:rPr>
                <w:b/>
              </w:rPr>
              <w:t>8 rue LACAVE-LAPLAGNE - TRIANON</w:t>
            </w:r>
          </w:p>
          <w:p w:rsidR="001C1B33" w:rsidRPr="005312D3" w:rsidRDefault="001C1B33" w:rsidP="00CB5894">
            <w:pPr>
              <w:jc w:val="center"/>
              <w:rPr>
                <w:b/>
              </w:rPr>
            </w:pPr>
            <w:r w:rsidRPr="005312D3">
              <w:rPr>
                <w:b/>
              </w:rPr>
              <w:t>BP 2357 98846 NOUMEA CEDEX</w:t>
            </w:r>
          </w:p>
          <w:p w:rsidR="001C1B33" w:rsidRPr="001C1B33" w:rsidRDefault="001C1B33" w:rsidP="00CB5894">
            <w:pPr>
              <w:jc w:val="center"/>
              <w:rPr>
                <w:b/>
              </w:rPr>
            </w:pPr>
            <w:r w:rsidRPr="001C1B33">
              <w:rPr>
                <w:b/>
              </w:rPr>
              <w:t>Tél/Fax : (687) 28.51.20</w:t>
            </w:r>
          </w:p>
          <w:p w:rsidR="001C1B33" w:rsidRPr="001632AC" w:rsidRDefault="001C1B33" w:rsidP="00CB5894">
            <w:pPr>
              <w:jc w:val="center"/>
              <w:rPr>
                <w:b/>
              </w:rPr>
            </w:pPr>
            <w:r w:rsidRPr="00157BAA">
              <w:rPr>
                <w:b/>
              </w:rPr>
              <w:t xml:space="preserve">Courriel </w:t>
            </w:r>
            <w:r w:rsidRPr="001632AC">
              <w:rPr>
                <w:b/>
              </w:rPr>
              <w:t xml:space="preserve">: </w:t>
            </w:r>
            <w:hyperlink r:id="rId10" w:history="1">
              <w:r w:rsidRPr="00594485">
                <w:rPr>
                  <w:rStyle w:val="Lienhypertexte"/>
                  <w:b/>
                </w:rPr>
                <w:t>contact@nouvellecaledonie.ufcquechoisir.fr</w:t>
              </w:r>
            </w:hyperlink>
          </w:p>
          <w:p w:rsidR="001C1B33" w:rsidRDefault="001C1B33" w:rsidP="00CB5894">
            <w:pPr>
              <w:spacing w:after="240"/>
              <w:jc w:val="center"/>
            </w:pPr>
            <w:r w:rsidRPr="001632AC">
              <w:rPr>
                <w:b/>
              </w:rPr>
              <w:t xml:space="preserve">Site : </w:t>
            </w:r>
            <w:hyperlink r:id="rId11" w:history="1">
              <w:r w:rsidRPr="001632AC">
                <w:rPr>
                  <w:rStyle w:val="Lienhypertexte"/>
                  <w:b/>
                </w:rPr>
                <w:t>http://www.ufcnouvellecaledonie.nc</w:t>
              </w:r>
            </w:hyperlink>
          </w:p>
        </w:tc>
      </w:tr>
    </w:tbl>
    <w:p w:rsidR="001C1B33" w:rsidRDefault="001C1B33" w:rsidP="006143D5">
      <w:pPr>
        <w:spacing w:before="480"/>
        <w:jc w:val="both"/>
      </w:pPr>
      <w:r w:rsidRPr="00E810A6">
        <w:t>Notre association a le plaisir de vous informer qu’elle est désormais éligible</w:t>
      </w:r>
      <w:r>
        <w:t xml:space="preserve"> au régime fiscal du mécénat.</w:t>
      </w:r>
    </w:p>
    <w:p w:rsidR="001C1B33" w:rsidRDefault="001C1B33" w:rsidP="001C1B33">
      <w:pPr>
        <w:jc w:val="both"/>
      </w:pPr>
      <w:r>
        <w:t>Les dons (*) à l’association ouvrent droit à une réduction d’impôt égale à 75 % de leur montant, dans la limite de 15% du revenu net global annuel imposable.</w:t>
      </w:r>
    </w:p>
    <w:p w:rsidR="001C1B33" w:rsidRPr="005558D8" w:rsidRDefault="001C1B33" w:rsidP="001C1B33">
      <w:pPr>
        <w:jc w:val="both"/>
        <w:rPr>
          <w:i/>
        </w:rPr>
      </w:pPr>
      <w:r w:rsidRPr="005558D8">
        <w:rPr>
          <w:i/>
        </w:rPr>
        <w:t>(*) effectués par des contribuables domiciliés en Nouvelle-Calédonie</w:t>
      </w:r>
    </w:p>
    <w:p w:rsidR="001C1B33" w:rsidRPr="005558D8" w:rsidRDefault="001C1B33" w:rsidP="001C1B33">
      <w:pPr>
        <w:ind w:left="284"/>
        <w:jc w:val="right"/>
        <w:rPr>
          <w:i/>
        </w:rPr>
      </w:pPr>
      <w:r w:rsidRPr="005558D8">
        <w:rPr>
          <w:i/>
        </w:rPr>
        <w:t>Référence : article Lp. 136-3 du code de</w:t>
      </w:r>
      <w:r>
        <w:rPr>
          <w:i/>
        </w:rPr>
        <w:t>s</w:t>
      </w:r>
      <w:r w:rsidRPr="005558D8">
        <w:rPr>
          <w:i/>
        </w:rPr>
        <w:t xml:space="preserve"> impôts de la Nouvelle-Calédonie</w:t>
      </w:r>
    </w:p>
    <w:tbl>
      <w:tblPr>
        <w:tblpPr w:leftFromText="141" w:rightFromText="141" w:vertAnchor="text" w:horzAnchor="margin" w:tblpXSpec="center" w:tblpY="56"/>
        <w:tblW w:w="9924" w:type="dxa"/>
        <w:tblLayout w:type="fixed"/>
        <w:tblLook w:val="0000"/>
      </w:tblPr>
      <w:tblGrid>
        <w:gridCol w:w="1908"/>
        <w:gridCol w:w="8016"/>
      </w:tblGrid>
      <w:tr w:rsidR="001C1B33" w:rsidTr="00CB5894">
        <w:tc>
          <w:tcPr>
            <w:tcW w:w="1908" w:type="dxa"/>
          </w:tcPr>
          <w:p w:rsidR="001C1B33" w:rsidRDefault="001C1B33" w:rsidP="00CB5894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240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895350" cy="1076325"/>
                  <wp:effectExtent l="1905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:rsidR="001C1B33" w:rsidRPr="00157BAA" w:rsidRDefault="001C1B33" w:rsidP="00CB5894">
            <w:pPr>
              <w:spacing w:before="240"/>
              <w:jc w:val="center"/>
              <w:rPr>
                <w:b/>
              </w:rPr>
            </w:pPr>
            <w:r w:rsidRPr="00157BAA">
              <w:rPr>
                <w:b/>
              </w:rPr>
              <w:t>Union Fédérale des Consommateurs QUE CHOISIR</w:t>
            </w:r>
            <w:r>
              <w:rPr>
                <w:b/>
              </w:rPr>
              <w:t xml:space="preserve"> d</w:t>
            </w:r>
            <w:r w:rsidRPr="00157BAA">
              <w:rPr>
                <w:b/>
              </w:rPr>
              <w:t>e Nouvelle-Calédonie</w:t>
            </w:r>
          </w:p>
          <w:p w:rsidR="001C1B33" w:rsidRDefault="001C1B33" w:rsidP="00CB5894">
            <w:pPr>
              <w:jc w:val="center"/>
              <w:rPr>
                <w:b/>
              </w:rPr>
            </w:pPr>
            <w:r>
              <w:rPr>
                <w:b/>
              </w:rPr>
              <w:t>8 rue LACAVE-LAPLAGNE - TRIANON</w:t>
            </w:r>
          </w:p>
          <w:p w:rsidR="001C1B33" w:rsidRPr="005312D3" w:rsidRDefault="001C1B33" w:rsidP="00CB5894">
            <w:pPr>
              <w:jc w:val="center"/>
              <w:rPr>
                <w:b/>
              </w:rPr>
            </w:pPr>
            <w:r w:rsidRPr="005312D3">
              <w:rPr>
                <w:b/>
              </w:rPr>
              <w:t>BP 2357 98846 NOUMEA CEDEX</w:t>
            </w:r>
          </w:p>
          <w:p w:rsidR="001C1B33" w:rsidRPr="001C1B33" w:rsidRDefault="001C1B33" w:rsidP="00CB5894">
            <w:pPr>
              <w:jc w:val="center"/>
              <w:rPr>
                <w:b/>
              </w:rPr>
            </w:pPr>
            <w:r w:rsidRPr="001C1B33">
              <w:rPr>
                <w:b/>
              </w:rPr>
              <w:t>Tél/Fax : (687) 28.51.20</w:t>
            </w:r>
          </w:p>
          <w:p w:rsidR="001C1B33" w:rsidRPr="001632AC" w:rsidRDefault="001C1B33" w:rsidP="00CB5894">
            <w:pPr>
              <w:jc w:val="center"/>
              <w:rPr>
                <w:b/>
              </w:rPr>
            </w:pPr>
            <w:r w:rsidRPr="00157BAA">
              <w:rPr>
                <w:b/>
              </w:rPr>
              <w:t xml:space="preserve">Courriel </w:t>
            </w:r>
            <w:r w:rsidRPr="001632AC">
              <w:rPr>
                <w:b/>
              </w:rPr>
              <w:t xml:space="preserve">: </w:t>
            </w:r>
            <w:hyperlink r:id="rId12" w:history="1">
              <w:r w:rsidRPr="00594485">
                <w:rPr>
                  <w:rStyle w:val="Lienhypertexte"/>
                  <w:b/>
                </w:rPr>
                <w:t>contact@nouvellecaledonie.ufcquechoisir.fr</w:t>
              </w:r>
            </w:hyperlink>
          </w:p>
          <w:p w:rsidR="001C1B33" w:rsidRDefault="001C1B33" w:rsidP="00CB5894">
            <w:pPr>
              <w:spacing w:after="240"/>
              <w:jc w:val="center"/>
            </w:pPr>
            <w:r w:rsidRPr="001632AC">
              <w:rPr>
                <w:b/>
              </w:rPr>
              <w:t xml:space="preserve">Site : </w:t>
            </w:r>
            <w:hyperlink r:id="rId13" w:history="1">
              <w:r w:rsidRPr="001632AC">
                <w:rPr>
                  <w:rStyle w:val="Lienhypertexte"/>
                  <w:b/>
                </w:rPr>
                <w:t>http://www.ufcnouvellecaledonie.nc</w:t>
              </w:r>
            </w:hyperlink>
          </w:p>
        </w:tc>
      </w:tr>
    </w:tbl>
    <w:p w:rsidR="001C1B33" w:rsidRDefault="001C1B33" w:rsidP="006143D5">
      <w:pPr>
        <w:spacing w:before="480"/>
        <w:jc w:val="both"/>
      </w:pPr>
      <w:r w:rsidRPr="00E810A6">
        <w:t>Notre association a le plaisir de vous informer qu’elle est désormais éligible</w:t>
      </w:r>
      <w:r>
        <w:t xml:space="preserve"> au régime fiscal du mécénat.</w:t>
      </w:r>
    </w:p>
    <w:p w:rsidR="001C1B33" w:rsidRDefault="001C1B33" w:rsidP="001C1B33">
      <w:pPr>
        <w:jc w:val="both"/>
      </w:pPr>
      <w:r>
        <w:t>Les dons (*) à l’association ouvrent droit à une réduction d’impôt égale à 75 % de leur montant, dans la limite de 15% du revenu net global annuel imposable.</w:t>
      </w:r>
    </w:p>
    <w:p w:rsidR="001C1B33" w:rsidRPr="005558D8" w:rsidRDefault="001C1B33" w:rsidP="001C1B33">
      <w:pPr>
        <w:jc w:val="both"/>
        <w:rPr>
          <w:i/>
        </w:rPr>
      </w:pPr>
      <w:r w:rsidRPr="005558D8">
        <w:rPr>
          <w:i/>
        </w:rPr>
        <w:t>(*) effectués par des contribuables domiciliés en Nouvelle-Calédonie</w:t>
      </w:r>
    </w:p>
    <w:p w:rsidR="001C1B33" w:rsidRPr="005558D8" w:rsidRDefault="001C1B33" w:rsidP="001C1B33">
      <w:pPr>
        <w:ind w:left="284"/>
        <w:jc w:val="right"/>
        <w:rPr>
          <w:i/>
        </w:rPr>
      </w:pPr>
      <w:r w:rsidRPr="005558D8">
        <w:rPr>
          <w:i/>
        </w:rPr>
        <w:t>Référence : article Lp. 136-3 du code de</w:t>
      </w:r>
      <w:r>
        <w:rPr>
          <w:i/>
        </w:rPr>
        <w:t>s</w:t>
      </w:r>
      <w:r w:rsidRPr="005558D8">
        <w:rPr>
          <w:i/>
        </w:rPr>
        <w:t xml:space="preserve"> impôts de la Nouvelle-Calédonie</w:t>
      </w:r>
    </w:p>
    <w:tbl>
      <w:tblPr>
        <w:tblpPr w:leftFromText="141" w:rightFromText="141" w:vertAnchor="text" w:horzAnchor="margin" w:tblpXSpec="center" w:tblpY="56"/>
        <w:tblW w:w="9924" w:type="dxa"/>
        <w:tblLayout w:type="fixed"/>
        <w:tblLook w:val="0000"/>
      </w:tblPr>
      <w:tblGrid>
        <w:gridCol w:w="1908"/>
        <w:gridCol w:w="8016"/>
      </w:tblGrid>
      <w:tr w:rsidR="001C1B33" w:rsidTr="00CB5894">
        <w:tc>
          <w:tcPr>
            <w:tcW w:w="1908" w:type="dxa"/>
          </w:tcPr>
          <w:p w:rsidR="001C1B33" w:rsidRDefault="001C1B33" w:rsidP="00CB5894">
            <w:pPr>
              <w:pStyle w:val="En-tte"/>
              <w:tabs>
                <w:tab w:val="clear" w:pos="4536"/>
                <w:tab w:val="clear" w:pos="9072"/>
              </w:tabs>
              <w:snapToGrid w:val="0"/>
              <w:spacing w:before="240"/>
              <w:ind w:left="147"/>
            </w:pPr>
            <w:r>
              <w:rPr>
                <w:noProof/>
              </w:rPr>
              <w:drawing>
                <wp:inline distT="0" distB="0" distL="0" distR="0">
                  <wp:extent cx="895350" cy="1076325"/>
                  <wp:effectExtent l="19050" t="0" r="0" b="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6" w:type="dxa"/>
          </w:tcPr>
          <w:p w:rsidR="001C1B33" w:rsidRPr="00157BAA" w:rsidRDefault="001C1B33" w:rsidP="00CB5894">
            <w:pPr>
              <w:spacing w:before="240"/>
              <w:jc w:val="center"/>
              <w:rPr>
                <w:b/>
              </w:rPr>
            </w:pPr>
            <w:r w:rsidRPr="00157BAA">
              <w:rPr>
                <w:b/>
              </w:rPr>
              <w:t>Union Fédérale des Consommateurs QUE CHOISIR</w:t>
            </w:r>
            <w:r>
              <w:rPr>
                <w:b/>
              </w:rPr>
              <w:t xml:space="preserve"> d</w:t>
            </w:r>
            <w:r w:rsidRPr="00157BAA">
              <w:rPr>
                <w:b/>
              </w:rPr>
              <w:t>e Nouvelle-Calédonie</w:t>
            </w:r>
          </w:p>
          <w:p w:rsidR="001C1B33" w:rsidRDefault="001C1B33" w:rsidP="00CB5894">
            <w:pPr>
              <w:jc w:val="center"/>
              <w:rPr>
                <w:b/>
              </w:rPr>
            </w:pPr>
            <w:r>
              <w:rPr>
                <w:b/>
              </w:rPr>
              <w:t>8 rue LACAVE-LAPLAGNE - TRIANON</w:t>
            </w:r>
          </w:p>
          <w:p w:rsidR="001C1B33" w:rsidRPr="005312D3" w:rsidRDefault="001C1B33" w:rsidP="00CB5894">
            <w:pPr>
              <w:jc w:val="center"/>
              <w:rPr>
                <w:b/>
              </w:rPr>
            </w:pPr>
            <w:r w:rsidRPr="005312D3">
              <w:rPr>
                <w:b/>
              </w:rPr>
              <w:t>BP 2357 98846 NOUMEA CEDEX</w:t>
            </w:r>
          </w:p>
          <w:p w:rsidR="001C1B33" w:rsidRPr="001C1B33" w:rsidRDefault="001C1B33" w:rsidP="00CB5894">
            <w:pPr>
              <w:jc w:val="center"/>
              <w:rPr>
                <w:b/>
              </w:rPr>
            </w:pPr>
            <w:r w:rsidRPr="001C1B33">
              <w:rPr>
                <w:b/>
              </w:rPr>
              <w:t>Tél/Fax : (687) 28.51.20</w:t>
            </w:r>
          </w:p>
          <w:p w:rsidR="001C1B33" w:rsidRPr="001632AC" w:rsidRDefault="001C1B33" w:rsidP="00CB5894">
            <w:pPr>
              <w:jc w:val="center"/>
              <w:rPr>
                <w:b/>
              </w:rPr>
            </w:pPr>
            <w:r w:rsidRPr="00157BAA">
              <w:rPr>
                <w:b/>
              </w:rPr>
              <w:t xml:space="preserve">Courriel </w:t>
            </w:r>
            <w:r w:rsidRPr="001632AC">
              <w:rPr>
                <w:b/>
              </w:rPr>
              <w:t xml:space="preserve">: </w:t>
            </w:r>
            <w:hyperlink r:id="rId14" w:history="1">
              <w:r w:rsidRPr="00594485">
                <w:rPr>
                  <w:rStyle w:val="Lienhypertexte"/>
                  <w:b/>
                </w:rPr>
                <w:t>contact@nouvellecaledonie.ufcquechoisir.fr</w:t>
              </w:r>
            </w:hyperlink>
          </w:p>
          <w:p w:rsidR="001C1B33" w:rsidRDefault="001C1B33" w:rsidP="00CB5894">
            <w:pPr>
              <w:spacing w:after="240"/>
              <w:jc w:val="center"/>
            </w:pPr>
            <w:r w:rsidRPr="001632AC">
              <w:rPr>
                <w:b/>
              </w:rPr>
              <w:t xml:space="preserve">Site : </w:t>
            </w:r>
            <w:hyperlink r:id="rId15" w:history="1">
              <w:r w:rsidRPr="001632AC">
                <w:rPr>
                  <w:rStyle w:val="Lienhypertexte"/>
                  <w:b/>
                </w:rPr>
                <w:t>http://www.ufcnouvellecaledonie.nc</w:t>
              </w:r>
            </w:hyperlink>
          </w:p>
        </w:tc>
      </w:tr>
    </w:tbl>
    <w:p w:rsidR="00ED37BA" w:rsidRDefault="00ED37BA" w:rsidP="006143D5">
      <w:pPr>
        <w:rPr>
          <w:b/>
          <w:u w:val="single"/>
        </w:rPr>
      </w:pPr>
    </w:p>
    <w:sectPr w:rsidR="00ED37BA" w:rsidSect="006143D5">
      <w:type w:val="continuous"/>
      <w:pgSz w:w="11907" w:h="16840" w:code="9"/>
      <w:pgMar w:top="426" w:right="567" w:bottom="284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C1" w:rsidRDefault="00C664C1">
      <w:r>
        <w:separator/>
      </w:r>
    </w:p>
  </w:endnote>
  <w:endnote w:type="continuationSeparator" w:id="0">
    <w:p w:rsidR="00C664C1" w:rsidRDefault="00C66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C1" w:rsidRDefault="00C664C1">
      <w:r>
        <w:separator/>
      </w:r>
    </w:p>
  </w:footnote>
  <w:footnote w:type="continuationSeparator" w:id="0">
    <w:p w:rsidR="00C664C1" w:rsidRDefault="00C66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0D6F"/>
    <w:multiLevelType w:val="hybridMultilevel"/>
    <w:tmpl w:val="0608E4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52FE5"/>
    <w:multiLevelType w:val="hybridMultilevel"/>
    <w:tmpl w:val="B4664D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E5663"/>
    <w:multiLevelType w:val="hybridMultilevel"/>
    <w:tmpl w:val="B4664D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31DFA"/>
    <w:multiLevelType w:val="hybridMultilevel"/>
    <w:tmpl w:val="B4664D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7E1FB3"/>
    <w:multiLevelType w:val="hybridMultilevel"/>
    <w:tmpl w:val="CB609F36"/>
    <w:lvl w:ilvl="0" w:tplc="4DE6FBE6">
      <w:start w:val="1"/>
      <w:numFmt w:val="bullet"/>
      <w:lvlText w:val="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1F8"/>
    <w:rsid w:val="000720C2"/>
    <w:rsid w:val="001C1B33"/>
    <w:rsid w:val="003F39EF"/>
    <w:rsid w:val="005312D3"/>
    <w:rsid w:val="005558D8"/>
    <w:rsid w:val="00595CD2"/>
    <w:rsid w:val="006143D5"/>
    <w:rsid w:val="006579D7"/>
    <w:rsid w:val="00714ADB"/>
    <w:rsid w:val="007321F8"/>
    <w:rsid w:val="007E123C"/>
    <w:rsid w:val="00865EB1"/>
    <w:rsid w:val="0093539A"/>
    <w:rsid w:val="009935CF"/>
    <w:rsid w:val="00AD204D"/>
    <w:rsid w:val="00C664C1"/>
    <w:rsid w:val="00D1650A"/>
    <w:rsid w:val="00DD4D82"/>
    <w:rsid w:val="00E810A6"/>
    <w:rsid w:val="00E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3C"/>
    <w:rPr>
      <w:sz w:val="24"/>
      <w:szCs w:val="24"/>
    </w:rPr>
  </w:style>
  <w:style w:type="paragraph" w:styleId="Titre2">
    <w:name w:val="heading 2"/>
    <w:basedOn w:val="Normal"/>
    <w:qFormat/>
    <w:rsid w:val="007E12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5">
    <w:name w:val="heading 5"/>
    <w:basedOn w:val="Normal"/>
    <w:qFormat/>
    <w:rsid w:val="007E123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E123C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7E123C"/>
    <w:rPr>
      <w:b/>
      <w:bCs/>
    </w:rPr>
  </w:style>
  <w:style w:type="character" w:styleId="Lienhypertexte">
    <w:name w:val="Hyperlink"/>
    <w:basedOn w:val="Policepardfaut"/>
    <w:rsid w:val="007E123C"/>
    <w:rPr>
      <w:color w:val="0000FF"/>
      <w:u w:val="single"/>
    </w:rPr>
  </w:style>
  <w:style w:type="paragraph" w:styleId="Notedebasdepage">
    <w:name w:val="footnote text"/>
    <w:basedOn w:val="Normal"/>
    <w:semiHidden/>
    <w:rsid w:val="007E123C"/>
    <w:rPr>
      <w:sz w:val="20"/>
      <w:szCs w:val="20"/>
    </w:rPr>
  </w:style>
  <w:style w:type="character" w:styleId="Appelnotedebasdep">
    <w:name w:val="footnote reference"/>
    <w:basedOn w:val="Policepardfaut"/>
    <w:semiHidden/>
    <w:rsid w:val="007E123C"/>
    <w:rPr>
      <w:vertAlign w:val="superscript"/>
    </w:rPr>
  </w:style>
  <w:style w:type="paragraph" w:styleId="En-tte">
    <w:name w:val="header"/>
    <w:basedOn w:val="Normal"/>
    <w:link w:val="En-tteCar"/>
    <w:semiHidden/>
    <w:rsid w:val="00865E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65EB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2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ouvellecaledonie.ufcquechoisir.fr" TargetMode="External"/><Relationship Id="rId13" Type="http://schemas.openxmlformats.org/officeDocument/2006/relationships/hyperlink" Target="http://www.ufcnouvellecaledonie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nouvellecaledonie.ufcquechoisir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fcnouvellecaledonie.n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fcnouvellecaledonie.nc" TargetMode="External"/><Relationship Id="rId10" Type="http://schemas.openxmlformats.org/officeDocument/2006/relationships/hyperlink" Target="mailto:contact@nouvellecaledonie.ufcquechoisir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fcnouvellecaledonie.nc" TargetMode="External"/><Relationship Id="rId14" Type="http://schemas.openxmlformats.org/officeDocument/2006/relationships/hyperlink" Target="mailto:contact@nouvellecaledonie.ufcquechoisir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ise\AppData\Roaming\Microsoft\Templates\ComPresseUF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ComPresseUFC.dot</Template>
  <TotalTime>15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RESIDUS DE PESTICIDES / Analyses 2009</vt:lpstr>
    </vt:vector>
  </TitlesOfParts>
  <Company/>
  <LinksUpToDate>false</LinksUpToDate>
  <CharactersWithSpaces>3083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http://www.ufcnouvellecaledonie.nc/</vt:lpwstr>
      </vt:variant>
      <vt:variant>
        <vt:lpwstr/>
      </vt:variant>
      <vt:variant>
        <vt:i4>122</vt:i4>
      </vt:variant>
      <vt:variant>
        <vt:i4>0</vt:i4>
      </vt:variant>
      <vt:variant>
        <vt:i4>0</vt:i4>
      </vt:variant>
      <vt:variant>
        <vt:i4>5</vt:i4>
      </vt:variant>
      <vt:variant>
        <vt:lpwstr>mailto:contact@nouvellecaledonie.ufcquechoisir.fr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RESIDUS DE PESTICIDES / Analyses 2009</dc:title>
  <dc:creator>F</dc:creator>
  <cp:lastModifiedBy>F</cp:lastModifiedBy>
  <cp:revision>3</cp:revision>
  <dcterms:created xsi:type="dcterms:W3CDTF">2017-03-09T03:00:00Z</dcterms:created>
  <dcterms:modified xsi:type="dcterms:W3CDTF">2017-03-10T02:21:00Z</dcterms:modified>
</cp:coreProperties>
</file>